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7" w:rsidRPr="00FC6A07" w:rsidRDefault="0045575D" w:rsidP="006E60DC">
      <w:pPr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4CC">
        <w:rPr>
          <w:b/>
          <w:shadow/>
          <w:noProof/>
          <w:sz w:val="40"/>
          <w:szCs w:val="40"/>
        </w:rPr>
        <w:drawing>
          <wp:inline distT="0" distB="0" distL="0" distR="0">
            <wp:extent cx="967740" cy="1020445"/>
            <wp:effectExtent l="19050" t="0" r="3810" b="0"/>
            <wp:docPr id="1" name="obrázek 1" descr="znak 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barev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0DC">
        <w:rPr>
          <w:b/>
          <w:shadow/>
          <w:sz w:val="40"/>
          <w:szCs w:val="40"/>
        </w:rPr>
        <w:t xml:space="preserve">                   </w:t>
      </w:r>
      <w:r w:rsidR="00FC6A07" w:rsidRPr="00FC6A07">
        <w:rPr>
          <w:b/>
          <w:shadow/>
          <w:sz w:val="40"/>
          <w:szCs w:val="40"/>
        </w:rPr>
        <w:t>OBEC DYNÍN</w:t>
      </w:r>
    </w:p>
    <w:p w:rsidR="00FC6A07" w:rsidRPr="00FC6A07" w:rsidRDefault="006E60DC" w:rsidP="006E60DC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                    </w:t>
      </w:r>
      <w:r w:rsidR="00FC6A07" w:rsidRPr="00FC6A07">
        <w:rPr>
          <w:b/>
          <w:shadow/>
          <w:sz w:val="28"/>
          <w:szCs w:val="28"/>
        </w:rPr>
        <w:t>Dynín 48</w:t>
      </w:r>
    </w:p>
    <w:p w:rsidR="00FC6A07" w:rsidRPr="00FC6A07" w:rsidRDefault="006E60DC" w:rsidP="006E60DC">
      <w:pPr>
        <w:pBdr>
          <w:bottom w:val="single" w:sz="6" w:space="1" w:color="auto"/>
        </w:pBd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                </w:t>
      </w:r>
      <w:r w:rsidR="00FC6A07" w:rsidRPr="00FC6A07">
        <w:rPr>
          <w:b/>
          <w:shadow/>
          <w:sz w:val="28"/>
          <w:szCs w:val="28"/>
        </w:rPr>
        <w:t>37364  Dynín</w:t>
      </w:r>
    </w:p>
    <w:p w:rsidR="00FC6A07" w:rsidRDefault="00FC6A07" w:rsidP="00FC6A07">
      <w:pPr>
        <w:jc w:val="center"/>
        <w:rPr>
          <w:b/>
          <w:sz w:val="28"/>
          <w:szCs w:val="28"/>
        </w:rPr>
      </w:pPr>
    </w:p>
    <w:p w:rsidR="00FC6A07" w:rsidRPr="00FC6A07" w:rsidRDefault="00FC6A07" w:rsidP="00FC6A07">
      <w:pPr>
        <w:jc w:val="center"/>
        <w:rPr>
          <w:outline/>
        </w:rPr>
      </w:pPr>
      <w:r w:rsidRPr="00FC6A07">
        <w:rPr>
          <w:outline/>
        </w:rPr>
        <w:t>IČ: 244864</w:t>
      </w:r>
    </w:p>
    <w:p w:rsidR="00FC6A07" w:rsidRPr="00FC6A07" w:rsidRDefault="00FC6A07" w:rsidP="00FC6A07">
      <w:pPr>
        <w:jc w:val="center"/>
        <w:rPr>
          <w:sz w:val="20"/>
          <w:szCs w:val="20"/>
        </w:rPr>
      </w:pPr>
      <w:r w:rsidRPr="00FC6A07">
        <w:rPr>
          <w:sz w:val="20"/>
          <w:szCs w:val="20"/>
        </w:rPr>
        <w:t xml:space="preserve">tel. 387 986 931, e-mail: </w:t>
      </w:r>
      <w:hyperlink r:id="rId6" w:history="1">
        <w:r w:rsidR="007B45BC" w:rsidRPr="00B85169">
          <w:rPr>
            <w:rStyle w:val="Hypertextovodkaz"/>
            <w:sz w:val="20"/>
            <w:szCs w:val="20"/>
          </w:rPr>
          <w:t>sekretariat@obecdynin.cz</w:t>
        </w:r>
      </w:hyperlink>
      <w:r w:rsidRPr="00FC6A07">
        <w:rPr>
          <w:sz w:val="20"/>
          <w:szCs w:val="20"/>
        </w:rPr>
        <w:t>, www.obecdynin.cz</w:t>
      </w:r>
    </w:p>
    <w:p w:rsidR="00FC6A07" w:rsidRDefault="00FC6A07" w:rsidP="00FC6A07">
      <w:pPr>
        <w:jc w:val="center"/>
        <w:rPr>
          <w:sz w:val="20"/>
          <w:szCs w:val="20"/>
        </w:rPr>
      </w:pPr>
      <w:r w:rsidRPr="00FC6A07">
        <w:rPr>
          <w:sz w:val="20"/>
          <w:szCs w:val="20"/>
        </w:rPr>
        <w:t>bankovní spojení: Komerční banka České Budějovice, č. účtu 6028-231/0100</w:t>
      </w: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7D727C" w:rsidRDefault="00762252" w:rsidP="00FC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321B06">
        <w:rPr>
          <w:b/>
          <w:sz w:val="28"/>
          <w:szCs w:val="28"/>
        </w:rPr>
        <w:t>37</w:t>
      </w:r>
      <w:r w:rsidR="007D727C">
        <w:rPr>
          <w:b/>
          <w:sz w:val="28"/>
          <w:szCs w:val="28"/>
        </w:rPr>
        <w:t xml:space="preserve">. jednání zastupitelstva obce Dynín, které se bude konat </w:t>
      </w:r>
    </w:p>
    <w:p w:rsidR="007D727C" w:rsidRDefault="00321B06" w:rsidP="00C9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17. 1</w:t>
      </w:r>
      <w:r w:rsidR="00AA6AFC">
        <w:rPr>
          <w:b/>
          <w:sz w:val="28"/>
          <w:szCs w:val="28"/>
        </w:rPr>
        <w:t>.</w:t>
      </w:r>
      <w:r w:rsidR="00E93947">
        <w:rPr>
          <w:b/>
          <w:sz w:val="28"/>
          <w:szCs w:val="28"/>
        </w:rPr>
        <w:t xml:space="preserve"> 2017 </w:t>
      </w:r>
      <w:r w:rsidR="00F52B96">
        <w:rPr>
          <w:b/>
          <w:sz w:val="28"/>
          <w:szCs w:val="28"/>
        </w:rPr>
        <w:t>od 18.00 hodin</w:t>
      </w:r>
      <w:r w:rsidR="007D727C">
        <w:rPr>
          <w:b/>
          <w:sz w:val="28"/>
          <w:szCs w:val="28"/>
        </w:rPr>
        <w:t xml:space="preserve"> v kanceláři starosty obce</w:t>
      </w:r>
    </w:p>
    <w:p w:rsidR="007D727C" w:rsidRDefault="007D727C" w:rsidP="00FC6A07">
      <w:pPr>
        <w:jc w:val="center"/>
        <w:rPr>
          <w:b/>
          <w:sz w:val="28"/>
          <w:szCs w:val="28"/>
        </w:rPr>
      </w:pPr>
    </w:p>
    <w:p w:rsidR="00852F34" w:rsidRPr="00A4525A" w:rsidRDefault="00852F34" w:rsidP="00FC6A07">
      <w:pPr>
        <w:jc w:val="center"/>
        <w:rPr>
          <w:sz w:val="28"/>
          <w:szCs w:val="28"/>
        </w:rPr>
      </w:pPr>
    </w:p>
    <w:p w:rsidR="007D727C" w:rsidRDefault="007D727C" w:rsidP="007D727C">
      <w:pPr>
        <w:ind w:left="360"/>
        <w:jc w:val="center"/>
        <w:rPr>
          <w:b/>
          <w:sz w:val="28"/>
          <w:szCs w:val="28"/>
        </w:rPr>
      </w:pPr>
    </w:p>
    <w:p w:rsidR="007D727C" w:rsidRDefault="007D727C" w:rsidP="00852F34">
      <w:pPr>
        <w:numPr>
          <w:ilvl w:val="0"/>
          <w:numId w:val="2"/>
        </w:numPr>
        <w:rPr>
          <w:b/>
        </w:rPr>
      </w:pPr>
      <w:r>
        <w:rPr>
          <w:b/>
        </w:rPr>
        <w:t>Určení zapisovatele a ověřovatelů zápisu</w:t>
      </w:r>
    </w:p>
    <w:p w:rsidR="00852F34" w:rsidRDefault="00852F34" w:rsidP="00852F34">
      <w:pPr>
        <w:ind w:left="360"/>
        <w:rPr>
          <w:b/>
        </w:rPr>
      </w:pPr>
    </w:p>
    <w:p w:rsidR="007D727C" w:rsidRPr="00852F34" w:rsidRDefault="007D727C" w:rsidP="00852F3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Schválení programu</w:t>
      </w:r>
    </w:p>
    <w:p w:rsidR="00852F34" w:rsidRPr="007D727C" w:rsidRDefault="00852F34" w:rsidP="00852F34">
      <w:pPr>
        <w:rPr>
          <w:b/>
          <w:sz w:val="28"/>
          <w:szCs w:val="28"/>
        </w:rPr>
      </w:pPr>
    </w:p>
    <w:p w:rsidR="00852F34" w:rsidRPr="00EB4547" w:rsidRDefault="007D727C" w:rsidP="00B87BD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Kontrola plnění usnesení minulého jednán</w:t>
      </w:r>
      <w:r w:rsidR="00853DAD">
        <w:rPr>
          <w:b/>
        </w:rPr>
        <w:t>í</w:t>
      </w:r>
    </w:p>
    <w:p w:rsidR="00EB4547" w:rsidRDefault="00EB4547" w:rsidP="00EB4547">
      <w:pPr>
        <w:pStyle w:val="Odstavecseseznamem"/>
        <w:rPr>
          <w:b/>
          <w:sz w:val="28"/>
          <w:szCs w:val="28"/>
        </w:rPr>
      </w:pPr>
    </w:p>
    <w:p w:rsidR="009E2220" w:rsidRPr="00E93947" w:rsidRDefault="00C93E0D" w:rsidP="00E9394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Projed</w:t>
      </w:r>
      <w:r w:rsidR="005466D8">
        <w:rPr>
          <w:b/>
        </w:rPr>
        <w:t>nání</w:t>
      </w:r>
      <w:r w:rsidR="00E93947">
        <w:rPr>
          <w:b/>
        </w:rPr>
        <w:t xml:space="preserve"> </w:t>
      </w:r>
      <w:r w:rsidR="001726EF">
        <w:rPr>
          <w:b/>
        </w:rPr>
        <w:t xml:space="preserve">rozpočtového </w:t>
      </w:r>
      <w:r w:rsidR="00145F14">
        <w:rPr>
          <w:b/>
        </w:rPr>
        <w:t>o</w:t>
      </w:r>
      <w:r w:rsidR="001726EF">
        <w:rPr>
          <w:b/>
        </w:rPr>
        <w:t>patření č.</w:t>
      </w:r>
      <w:r w:rsidR="00321B06">
        <w:rPr>
          <w:b/>
        </w:rPr>
        <w:t xml:space="preserve"> 12</w:t>
      </w:r>
      <w:r w:rsidR="001726EF">
        <w:rPr>
          <w:b/>
        </w:rPr>
        <w:t xml:space="preserve"> /2017</w:t>
      </w:r>
    </w:p>
    <w:p w:rsidR="00EB4547" w:rsidRDefault="00EB4547" w:rsidP="00EB4547">
      <w:pPr>
        <w:pStyle w:val="Odstavecseseznamem"/>
        <w:rPr>
          <w:b/>
          <w:sz w:val="28"/>
          <w:szCs w:val="28"/>
        </w:rPr>
      </w:pPr>
    </w:p>
    <w:p w:rsidR="001F35FB" w:rsidRDefault="00321B06" w:rsidP="00321B0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Projednání inventarizací obecního majetku</w:t>
      </w:r>
    </w:p>
    <w:p w:rsidR="00321B06" w:rsidRDefault="00321B06" w:rsidP="00321B06">
      <w:pPr>
        <w:pStyle w:val="Odstavecseseznamem"/>
        <w:rPr>
          <w:b/>
          <w:sz w:val="28"/>
          <w:szCs w:val="28"/>
        </w:rPr>
      </w:pPr>
    </w:p>
    <w:p w:rsidR="00321B06" w:rsidRPr="00321B06" w:rsidRDefault="00321B06" w:rsidP="00321B0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Projednání přípravy podkladů ke zpracování projektové dokumentace ZTV III pro stavební parcely RD Dynín - západ</w:t>
      </w:r>
    </w:p>
    <w:p w:rsidR="008E756A" w:rsidRDefault="008E756A" w:rsidP="00212092">
      <w:pPr>
        <w:pStyle w:val="Odstavecseseznamem"/>
        <w:ind w:left="0"/>
        <w:rPr>
          <w:b/>
          <w:sz w:val="28"/>
          <w:szCs w:val="28"/>
        </w:rPr>
      </w:pPr>
    </w:p>
    <w:p w:rsidR="008E756A" w:rsidRPr="008E756A" w:rsidRDefault="00C93E0D" w:rsidP="00E34FC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Diskuze</w:t>
      </w:r>
      <w:r w:rsidR="002F6861">
        <w:rPr>
          <w:b/>
        </w:rPr>
        <w:t xml:space="preserve"> a různé</w:t>
      </w:r>
      <w:r w:rsidR="00A4525A">
        <w:rPr>
          <w:b/>
        </w:rPr>
        <w:t xml:space="preserve">  </w:t>
      </w:r>
      <w:r w:rsidR="001726EF">
        <w:rPr>
          <w:b/>
        </w:rPr>
        <w:t xml:space="preserve"> </w:t>
      </w:r>
    </w:p>
    <w:p w:rsidR="00852F34" w:rsidRDefault="00771BC2" w:rsidP="00852F34">
      <w:pPr>
        <w:rPr>
          <w:b/>
        </w:rPr>
      </w:pPr>
      <w:r>
        <w:rPr>
          <w:b/>
        </w:rPr>
        <w:t xml:space="preserve">  </w:t>
      </w:r>
    </w:p>
    <w:p w:rsidR="00852F34" w:rsidRDefault="00852F34" w:rsidP="00852F34">
      <w:pPr>
        <w:rPr>
          <w:b/>
        </w:rPr>
      </w:pPr>
    </w:p>
    <w:p w:rsidR="00852F34" w:rsidRDefault="00852F34" w:rsidP="00852F34">
      <w:pPr>
        <w:rPr>
          <w:b/>
        </w:rPr>
      </w:pPr>
    </w:p>
    <w:p w:rsidR="00852F34" w:rsidRDefault="00852F34" w:rsidP="00852F34">
      <w:pPr>
        <w:rPr>
          <w:b/>
        </w:rPr>
      </w:pPr>
    </w:p>
    <w:p w:rsidR="00277914" w:rsidRPr="007D727C" w:rsidRDefault="007D727C" w:rsidP="00852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77914" w:rsidRPr="007D727C" w:rsidSect="0020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C5B"/>
    <w:multiLevelType w:val="hybridMultilevel"/>
    <w:tmpl w:val="61DED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characterSpacingControl w:val="doNotCompress"/>
  <w:compat/>
  <w:rsids>
    <w:rsidRoot w:val="00277914"/>
    <w:rsid w:val="00003080"/>
    <w:rsid w:val="00096670"/>
    <w:rsid w:val="00145F14"/>
    <w:rsid w:val="00165A2C"/>
    <w:rsid w:val="001726EF"/>
    <w:rsid w:val="001F35FB"/>
    <w:rsid w:val="00200ED9"/>
    <w:rsid w:val="00212092"/>
    <w:rsid w:val="0026749D"/>
    <w:rsid w:val="0026763C"/>
    <w:rsid w:val="00277914"/>
    <w:rsid w:val="002F6861"/>
    <w:rsid w:val="00321B06"/>
    <w:rsid w:val="003A6D79"/>
    <w:rsid w:val="00417634"/>
    <w:rsid w:val="00451BCE"/>
    <w:rsid w:val="0045575D"/>
    <w:rsid w:val="00496B1B"/>
    <w:rsid w:val="004B4E2A"/>
    <w:rsid w:val="004E2A45"/>
    <w:rsid w:val="005466D8"/>
    <w:rsid w:val="005576A5"/>
    <w:rsid w:val="005E4A4C"/>
    <w:rsid w:val="006571D2"/>
    <w:rsid w:val="006701D5"/>
    <w:rsid w:val="0069418A"/>
    <w:rsid w:val="006A16BD"/>
    <w:rsid w:val="006E60DC"/>
    <w:rsid w:val="00710576"/>
    <w:rsid w:val="00762252"/>
    <w:rsid w:val="00771BC2"/>
    <w:rsid w:val="007843CF"/>
    <w:rsid w:val="00792DA4"/>
    <w:rsid w:val="007B45BC"/>
    <w:rsid w:val="007D727C"/>
    <w:rsid w:val="00852F34"/>
    <w:rsid w:val="00853DAD"/>
    <w:rsid w:val="008D37C9"/>
    <w:rsid w:val="008E2C89"/>
    <w:rsid w:val="008E756A"/>
    <w:rsid w:val="009E2220"/>
    <w:rsid w:val="00A33DCE"/>
    <w:rsid w:val="00A4525A"/>
    <w:rsid w:val="00AA6AFC"/>
    <w:rsid w:val="00B87BD5"/>
    <w:rsid w:val="00BA227B"/>
    <w:rsid w:val="00BD3BD1"/>
    <w:rsid w:val="00C92FDE"/>
    <w:rsid w:val="00C93E0D"/>
    <w:rsid w:val="00CB64C1"/>
    <w:rsid w:val="00CD7311"/>
    <w:rsid w:val="00D27181"/>
    <w:rsid w:val="00D30D84"/>
    <w:rsid w:val="00E34FCB"/>
    <w:rsid w:val="00E36224"/>
    <w:rsid w:val="00E7026B"/>
    <w:rsid w:val="00E912B1"/>
    <w:rsid w:val="00E93947"/>
    <w:rsid w:val="00EB4547"/>
    <w:rsid w:val="00ED3D74"/>
    <w:rsid w:val="00EF066C"/>
    <w:rsid w:val="00F52B96"/>
    <w:rsid w:val="00F754CC"/>
    <w:rsid w:val="00F846A3"/>
    <w:rsid w:val="00F92347"/>
    <w:rsid w:val="00FB37B4"/>
    <w:rsid w:val="00F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A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2B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becdyn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ova\Data%20aplikac&#237;\Microsoft\&#352;ablony\OBEC%20DYN&#205;N%20-%20hlavi&#269;kov&#253;%20pap&#237;r%20se%20znakem%20ob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DYNÍN - hlavičkový papír se znakem obce.dot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DYNÍN</vt:lpstr>
    </vt:vector>
  </TitlesOfParts>
  <Company>ATC</Company>
  <LinksUpToDate>false</LinksUpToDate>
  <CharactersWithSpaces>1226</CharactersWithSpaces>
  <SharedDoc>false</SharedDoc>
  <HLinks>
    <vt:vector size="6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mailto:sekretariat@obecdynin.cz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DYNÍN</dc:title>
  <dc:creator>Věra Míková</dc:creator>
  <cp:lastModifiedBy>uzivatel</cp:lastModifiedBy>
  <cp:revision>2</cp:revision>
  <cp:lastPrinted>2017-10-31T05:57:00Z</cp:lastPrinted>
  <dcterms:created xsi:type="dcterms:W3CDTF">2018-01-11T06:19:00Z</dcterms:created>
  <dcterms:modified xsi:type="dcterms:W3CDTF">2018-01-11T06:19:00Z</dcterms:modified>
</cp:coreProperties>
</file>